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4B31B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麦田“村咖”引客来</w:t>
      </w:r>
    </w:p>
    <w:p w14:paraId="1517A1D6">
      <w:pPr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ACF0240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3月30日，游客在襄阳市襄城区卧龙镇屠巷村麦田边的“村咖”品咖啡、赏美景。 </w:t>
      </w:r>
    </w:p>
    <w:p w14:paraId="2302FAA9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在屠巷村，麦田边一处废弃的库房被改造成了咖啡馆。风吹麦浪，咖啡飘香，游客置身于麦田之中，一边喝咖啡，一边赏景拍照，乐享春日美好时光。近期，这家名为“世界岛”的麦田咖啡馆，凭借独特的田园风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，吸引了众多游客驱车前往打卡。</w:t>
      </w:r>
    </w:p>
    <w:p w14:paraId="35F841AB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据悉，襄城区的乡村有多家独具特色的咖啡馆。“村咖”带火了当地的乡村游，不少游客慕名而来，品尝咖啡，感受乡村之美。</w:t>
      </w:r>
    </w:p>
    <w:p w14:paraId="0A370AEA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图1：游客在襄城区卧龙镇屠巷村麦田边的“村咖”休闲游玩。</w:t>
      </w:r>
    </w:p>
    <w:p w14:paraId="40BF85A1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图2：游客在襄城区卧龙镇屠巷村麦田边品咖啡、赏美景。</w:t>
      </w:r>
    </w:p>
    <w:p w14:paraId="01AFF83E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图3：游客在“村咖”内拍照。</w:t>
      </w:r>
    </w:p>
    <w:p w14:paraId="627F2713">
      <w:p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图4：咖啡绵密的奶泡上印上了这家“村咖”的定制图案。</w:t>
      </w:r>
    </w:p>
    <w:p w14:paraId="78A7D882">
      <w:pPr>
        <w:ind w:firstLine="643" w:firstLineChars="200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图5：木栈道将咖啡馆和麦田连接在一起。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82467"/>
    <w:rsid w:val="0C4123A9"/>
    <w:rsid w:val="19923D0E"/>
    <w:rsid w:val="1AC50613"/>
    <w:rsid w:val="1BC20431"/>
    <w:rsid w:val="22BA76FE"/>
    <w:rsid w:val="359A3ED5"/>
    <w:rsid w:val="37BA58BB"/>
    <w:rsid w:val="41FA3EFF"/>
    <w:rsid w:val="511720CD"/>
    <w:rsid w:val="5E2F0CAC"/>
    <w:rsid w:val="7975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329</Characters>
  <Lines>0</Lines>
  <Paragraphs>0</Paragraphs>
  <TotalTime>1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2025-03-02T19:08:00Z</dcterms:created>
  <dc:creator>cxx</dc:creator>
  <cp:lastModifiedBy>CC</cp:lastModifiedBy>
  <dcterms:modified xsi:type="dcterms:W3CDTF">2026-03-02T07:12:00Z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eyJoZGlkIjoiMzEwNTM5NzYwMDRjMzkwZTVkZjY2ODkwMGIxNGU0OTUiLCJ1c2VySWQiOiI1ODUzNjc5NjgifQ==</vt:lpwstr>
  </property>
  <property fmtid="{D5CDD505-2E9C-101B-9397-08002B2CF9AE}" pid="4" name="ICV">
    <vt:lpwstr>56243DACF82A4F059FA8DB958BBDF574_12</vt:lpwstr>
  </property>
</Properties>
</file>