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0"/>
          <w:szCs w:val="30"/>
        </w:rPr>
      </w:pPr>
      <w:r>
        <w:rPr>
          <w:rFonts w:hint="eastAsia" w:ascii="宋体" w:hAnsi="宋体" w:eastAsia="宋体" w:cs="宋体"/>
          <w:b/>
          <w:bCs/>
          <w:sz w:val="30"/>
          <w:szCs w:val="30"/>
        </w:rPr>
        <w:t>一批“00后”教机器人如何做“人”</w:t>
      </w:r>
    </w:p>
    <w:p>
      <w:pPr>
        <w:rPr>
          <w:rFonts w:hint="eastAsia" w:ascii="宋体" w:hAnsi="宋体" w:eastAsia="宋体" w:cs="宋体"/>
        </w:rPr>
      </w:pPr>
    </w:p>
    <w:p>
      <w:pPr>
        <w:ind w:firstLine="482" w:firstLineChars="20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曾经只出现在科幻电影中的场景——机器人煮咖啡、叠衣服、“打螺丝”，如今正逐步走入现实。</w:t>
      </w:r>
    </w:p>
    <w:p>
      <w:pPr>
        <w:ind w:firstLine="482" w:firstLineChars="20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在位于武汉中国光谷数字经济产业园的湖北人形机器人创新中心内，上百台智元精灵G1机器人分布于超市、住宅、餐厅、实验室等23个高仿真场景中，在专业人员的操作下进行系统化训练与数据采集。该中心是目前国内规模最大、场景最丰富、机器人款式最多的人形机器人创新基地，被业界誉为“机器人学校”。</w:t>
      </w:r>
    </w:p>
    <w:p>
      <w:pPr>
        <w:ind w:firstLine="482" w:firstLineChars="20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在这里，一批“00后”机器人导师正引导着这些智能体成长。2004年出生的谢雨晴，今年刚从武汉城市职业学院计算机与电子信息专业毕业，她与几名同学一起入职，成为机器人数据采集员。根据任务要求，数据采集员每天操控机器人反复练习整理家务、调制饮料、超市售货、分拣快递等一系列动作。机器人头、手部搭载的摄像头与传感器，全程记录动作轨迹、环境交互等信息，生成大量具备泛化能力的训练数据。一个看似简单的动作，往往需要数月、每天重复近百次，累计产生数千至上万条数据。每隔一段时间，采集员们还会在不同场景中轮换，为机器人提供更全面的“教学”。</w:t>
      </w:r>
    </w:p>
    <w:p>
      <w:pPr>
        <w:ind w:firstLine="482" w:firstLineChars="20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21岁的张嘉是数聚变（武汉）科技有限公司项目负责人，负责湖北人形机器人创新中心整个数据采集项目的管理及数据统计汇总。张嘉介绍，数据采集员如同机器人地“启蒙老师”，通过手把手的引导与海量数据积累，为机器人“大脑”的进化提供底层支撑。目前，团队已采集超百万条环境交互数据，推动人形机器人从“小学阶段”向“大学水平”逐步迈进。未来，这些机器人有望成长为能自主应对真实世界的智能助手。</w:t>
      </w:r>
    </w:p>
    <w:p>
      <w:pPr>
        <w:ind w:firstLine="482" w:firstLineChars="20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随着人工智能与机器人技术深度融合，以湖北人形机器人创新中心为代表的科研与产业平台，正在加速推动人形机器人从实验室走向应用场景，为智能制造、家庭服务、商业零售等领域带来更多科技变革可能。</w:t>
      </w:r>
    </w:p>
    <w:p>
      <w:pPr>
        <w:ind w:firstLine="482" w:firstLineChars="200"/>
        <w:rPr>
          <w:rFonts w:hint="eastAsia" w:ascii="宋体" w:hAnsi="宋体" w:eastAsia="宋体" w:cs="宋体"/>
          <w:b/>
          <w:bCs/>
          <w:i w:val="0"/>
          <w:iCs w:val="0"/>
          <w:caps w:val="0"/>
          <w:color w:val="333333"/>
          <w:spacing w:val="0"/>
          <w:sz w:val="24"/>
          <w:szCs w:val="24"/>
          <w:shd w:val="clear" w:fill="FFFFFF"/>
        </w:rPr>
      </w:pP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图1：数据采集员在操控机器人练习整理书籍。</w:t>
      </w: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图2：数据采集员在操控机器人练习煮咖啡。</w:t>
      </w:r>
      <w:bookmarkStart w:id="0" w:name="_GoBack"/>
      <w:bookmarkEnd w:id="0"/>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图3：数据采集员在操控机器人进行抓力测试。</w:t>
      </w: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图4：数据采集员操控机器人在超市取商品。</w:t>
      </w: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图5：数据采集员操控机器人进行基础性试验动作。</w:t>
      </w: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图6：张嘉（右一）和同事在收集整理采集的数据。</w:t>
      </w:r>
    </w:p>
    <w:p>
      <w:pP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图7：数据采集员操控机器人在办公场景中练习动作。</w:t>
      </w:r>
    </w:p>
    <w:p>
      <w:pPr>
        <w:rPr>
          <w:rFonts w:hint="default"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图8：湖北人形机器人创新中心，人形机器人“光子”在进行太极拳表演。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5NDVkNWY1MGY3ZmUwMDE3MTllN2JlMTYzYjAzMWQifQ=="/>
  </w:docVars>
  <w:rsids>
    <w:rsidRoot w:val="00000000"/>
    <w:rsid w:val="08427EF1"/>
    <w:rsid w:val="191F20AC"/>
    <w:rsid w:val="41341DDE"/>
    <w:rsid w:val="417D6BBA"/>
    <w:rsid w:val="5616341B"/>
    <w:rsid w:val="7D7A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2026-03-04T17:07:00Z</dcterms:created>
  <dc:creator>admin</dc:creator>
  <cp:lastModifiedBy>高乐高</cp:lastModifiedBy>
  <dcterms:modified xsi:type="dcterms:W3CDTF">2026-03-05T15:22:32Z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eyJoZGlkIjoiMDExYjFjOTFiOTY3NGIyZDZkNTI1NTI4Mzg4ZjBhNTAiLCJ1c2VySWQiOiIzOTA1OTQ0NjcifQ==</vt:lpwstr>
  </property>
  <property fmtid="{D5CDD505-2E9C-101B-9397-08002B2CF9AE}" pid="4" name="ICV">
    <vt:lpwstr>4F18AAA60BC4409383857C41B4931A71_12</vt:lpwstr>
  </property>
</Properties>
</file>