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4C4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bottom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1A1A1A"/>
          <w:spacing w:val="0"/>
          <w:sz w:val="36"/>
          <w:szCs w:val="36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1A1A1A"/>
          <w:spacing w:val="0"/>
          <w:sz w:val="36"/>
          <w:szCs w:val="36"/>
          <w:shd w:val="clear" w:fill="FFFFFF"/>
        </w:rPr>
        <w:t>10秒11！湖北百米飞人李泽洋全运会“封王”！他赛后表示：“向10秒大关努力！”</w:t>
      </w:r>
    </w:p>
    <w:p w14:paraId="2F6E5278">
      <w:pPr>
        <w:rPr>
          <w:rFonts w:hint="eastAsia"/>
        </w:rPr>
      </w:pPr>
      <w:bookmarkStart w:id="0" w:name="_GoBack"/>
      <w:bookmarkEnd w:id="0"/>
    </w:p>
    <w:p w14:paraId="213900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50" w:lineRule="atLeast"/>
        <w:ind w:left="0" w:right="0" w:firstLine="601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2D2D2D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D2D2D"/>
          <w:spacing w:val="0"/>
          <w:sz w:val="30"/>
          <w:szCs w:val="30"/>
          <w:shd w:val="clear" w:fill="FFFFFF"/>
        </w:rPr>
        <w:t>11月17日晚，广州奥体中心的夜空被震耳欲聋的欢呼点燃，第十五届全运会田径赛场上演了男、女百米飞人大战。在男子百米决赛中，当电子计时牌定格在10秒11的瞬间，湖北队选手李泽洋挥舞手臂，将全运会田径赛场这枚最受关注之一的金牌收入囊中。此前，他更以预赛10秒08的成绩跻身中国百米“10秒10俱乐部”，成为历史第八位突破这一关口的飞人。</w:t>
      </w:r>
    </w:p>
    <w:p w14:paraId="68BC5A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50" w:lineRule="atLeast"/>
        <w:ind w:right="0" w:firstLine="601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2D2D2D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D2D2D"/>
          <w:spacing w:val="0"/>
          <w:sz w:val="30"/>
          <w:szCs w:val="30"/>
          <w:shd w:val="clear" w:fill="FFFFFF"/>
        </w:rPr>
        <w:t>决赛现场，李泽洋在第7道登场，邓信锐在第6道、何锦櫶在第4道。枪响瞬间，陈冠锋凭借迅猛起跑抢占先机，李泽洋在前30米并未急于发力，而是稳稳保持节奏。50米处，当所有人以为战局将定，李泽洋突然爆发，步频骤提、摆臂凌厉，从集团中强势突围。最后10米，他彻底甩开对手，以一个身位的优势冲线，用一场酣畅淋漓的后程绝杀，以10秒11夺得冠军。</w:t>
      </w:r>
    </w:p>
    <w:p w14:paraId="2E8B51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atLeast"/>
        <w:ind w:left="0" w:right="0" w:firstLine="601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C58E6"/>
    <w:rsid w:val="6B3F73A9"/>
    <w:rsid w:val="BF33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2026-03-05T18:33:00Z</dcterms:created>
  <dc:creator>zoubin</dc:creator>
  <cp:lastModifiedBy>宋枕涛</cp:lastModifiedBy>
  <dcterms:modified xsi:type="dcterms:W3CDTF">2026-03-08T15:33:19Z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KSOTemplateDocerSaveRecord">
    <vt:lpwstr>eyJoZGlkIjoiNWU1ZWM4NjYxMDY3OTczMDhkNDIyMWE5MWIxMDdiZjMiLCJ1c2VySWQiOiI1MDg0MjM3MzcifQ==</vt:lpwstr>
  </property>
  <property fmtid="{D5CDD505-2E9C-101B-9397-08002B2CF9AE}" pid="4" name="ICV">
    <vt:lpwstr>FAC8F0667E7B48BAAFC8247995741B9D_12</vt:lpwstr>
  </property>
</Properties>
</file>