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E4D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ind w:firstLine="1441" w:firstLineChars="400"/>
        <w:jc w:val="both"/>
        <w:textAlignment w:val="auto"/>
        <w:rPr>
          <w:rFonts w:hint="eastAsia"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  <w:lang w:val="en-US" w:eastAsia="zh-CN"/>
        </w:rPr>
        <w:t>2025年度</w:t>
      </w: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新闻摄影参评作品推荐表</w:t>
      </w:r>
    </w:p>
    <w:tbl>
      <w:tblPr>
        <w:tblStyle w:val="2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829"/>
        <w:gridCol w:w="1014"/>
        <w:gridCol w:w="851"/>
        <w:gridCol w:w="850"/>
        <w:gridCol w:w="397"/>
        <w:gridCol w:w="737"/>
        <w:gridCol w:w="616"/>
        <w:gridCol w:w="376"/>
        <w:gridCol w:w="2272"/>
      </w:tblGrid>
      <w:tr w14:paraId="3BDD6946">
        <w:trPr>
          <w:cantSplit/>
          <w:trHeight w:val="572" w:hRule="atLeast"/>
          <w:jc w:val="center"/>
        </w:trPr>
        <w:tc>
          <w:tcPr>
            <w:tcW w:w="1999" w:type="dxa"/>
            <w:gridSpan w:val="2"/>
            <w:vAlign w:val="center"/>
          </w:tcPr>
          <w:p w14:paraId="7032A669"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作品标题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0F95D1">
            <w:pPr>
              <w:spacing w:line="380" w:lineRule="exact"/>
              <w:ind w:firstLine="561" w:firstLineChars="200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地铁“追星”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7CEF4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参评项目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7D99D">
            <w:pPr>
              <w:spacing w:line="240" w:lineRule="exact"/>
              <w:ind w:firstLine="240" w:firstLineChars="100"/>
              <w:rPr>
                <w:rFonts w:hint="default" w:ascii="宋体" w:hAnsi="宋体" w:eastAsia="宋体" w:cs="宋体"/>
                <w:b/>
                <w:bCs w:val="0"/>
                <w:color w:val="80808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4"/>
                <w:szCs w:val="24"/>
                <w:lang w:val="en-US" w:eastAsia="zh-CN"/>
              </w:rPr>
              <w:t>新闻摄影（单幅）</w:t>
            </w:r>
          </w:p>
        </w:tc>
      </w:tr>
      <w:tr w14:paraId="73819D43">
        <w:trPr>
          <w:cantSplit/>
          <w:trHeight w:val="411" w:hRule="atLeast"/>
          <w:jc w:val="center"/>
        </w:trPr>
        <w:tc>
          <w:tcPr>
            <w:tcW w:w="1999" w:type="dxa"/>
            <w:gridSpan w:val="2"/>
            <w:vAlign w:val="center"/>
          </w:tcPr>
          <w:p w14:paraId="6C70A832"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作者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86C5E">
            <w:pPr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刘中灿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EB28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编辑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4B4C1">
            <w:pPr>
              <w:ind w:firstLine="981" w:firstLineChars="350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i w:val="0"/>
                <w:iCs w:val="0"/>
                <w:caps w:val="0"/>
                <w:color w:val="auto"/>
                <w:spacing w:val="0"/>
                <w:sz w:val="28"/>
                <w:szCs w:val="28"/>
                <w:shd w:val="clear" w:fill="FFFFFF"/>
                <w:lang w:val="en-US" w:eastAsia="zh-CN"/>
              </w:rPr>
              <w:t>庞正</w:t>
            </w:r>
          </w:p>
        </w:tc>
      </w:tr>
      <w:tr w14:paraId="218CE724">
        <w:trPr>
          <w:cantSplit/>
          <w:trHeight w:val="692" w:hRule="exact"/>
          <w:jc w:val="center"/>
        </w:trPr>
        <w:tc>
          <w:tcPr>
            <w:tcW w:w="1999" w:type="dxa"/>
            <w:gridSpan w:val="2"/>
            <w:vAlign w:val="center"/>
          </w:tcPr>
          <w:p w14:paraId="7A952D92"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原创单位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51B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/>
                <w:bCs w:val="0"/>
                <w:color w:val="80808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楚天都市报·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极目新闻</w:t>
            </w: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D4C4D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刊播单位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A2DC0">
            <w:pPr>
              <w:widowControl/>
              <w:spacing w:line="400" w:lineRule="exact"/>
              <w:jc w:val="center"/>
              <w:rPr>
                <w:rFonts w:hint="default" w:ascii="宋体" w:hAnsi="宋体" w:eastAsia="宋体" w:cs="宋体"/>
                <w:b/>
                <w:bCs w:val="0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极目新闻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客户端</w:t>
            </w:r>
          </w:p>
        </w:tc>
      </w:tr>
      <w:tr w14:paraId="37FAD3E1"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54C92716"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刊发版面</w:t>
            </w:r>
          </w:p>
          <w:p w14:paraId="0C07BF93"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(名称及版次)</w:t>
            </w:r>
          </w:p>
        </w:tc>
        <w:tc>
          <w:tcPr>
            <w:tcW w:w="31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25239">
            <w:pPr>
              <w:spacing w:line="260" w:lineRule="exact"/>
              <w:ind w:firstLine="280" w:firstLineChars="100"/>
              <w:rPr>
                <w:rFonts w:hint="eastAsia" w:ascii="宋体" w:hAnsi="宋体" w:eastAsia="宋体" w:cs="宋体"/>
                <w:b/>
                <w:bCs w:val="0"/>
                <w:color w:val="808080"/>
                <w:sz w:val="28"/>
                <w:szCs w:val="28"/>
              </w:rPr>
            </w:pPr>
          </w:p>
        </w:tc>
        <w:tc>
          <w:tcPr>
            <w:tcW w:w="13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83233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刊播日期</w:t>
            </w:r>
          </w:p>
        </w:tc>
        <w:tc>
          <w:tcPr>
            <w:tcW w:w="26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478FB">
            <w:pPr>
              <w:widowControl/>
              <w:spacing w:line="400" w:lineRule="exact"/>
              <w:jc w:val="both"/>
              <w:rPr>
                <w:rFonts w:hint="eastAsia" w:ascii="宋体" w:hAnsi="宋体" w:eastAsia="宋体" w:cs="宋体"/>
                <w:b/>
                <w:bCs w:val="0"/>
                <w:color w:val="80808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2025年4月30日</w:t>
            </w:r>
          </w:p>
        </w:tc>
      </w:tr>
      <w:tr w14:paraId="3E141A8A">
        <w:trPr>
          <w:cantSplit/>
          <w:trHeight w:val="652" w:hRule="atLeast"/>
          <w:jc w:val="center"/>
        </w:trPr>
        <w:tc>
          <w:tcPr>
            <w:tcW w:w="1999" w:type="dxa"/>
            <w:gridSpan w:val="2"/>
            <w:vAlign w:val="center"/>
          </w:tcPr>
          <w:p w14:paraId="49D80A0A"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新媒体作品网址</w:t>
            </w: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  <w:lang w:val="en-US" w:eastAsia="zh-CN"/>
              </w:rPr>
              <w:t>和二维码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B1CB7">
            <w:pPr>
              <w:jc w:val="left"/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kern w:val="2"/>
                <w:sz w:val="22"/>
                <w:szCs w:val="22"/>
                <w:lang w:val="en-US" w:eastAsia="zh-CN" w:bidi="ar-SA"/>
              </w:rPr>
              <w:t>https://jms.ctdsb.net/jmythshare/#/index_share?contentType=5&amp;contentId=239254&amp;fromFlag=1&amp;cId=0&amp;uik=f2ff9183&amp;share_plat=android&amp;sec=cc220073</w:t>
            </w:r>
          </w:p>
        </w:tc>
      </w:tr>
      <w:tr w14:paraId="49BF7E5A">
        <w:trPr>
          <w:cantSplit/>
          <w:trHeight w:val="494" w:hRule="atLeast"/>
          <w:jc w:val="center"/>
        </w:trPr>
        <w:tc>
          <w:tcPr>
            <w:tcW w:w="1999" w:type="dxa"/>
            <w:gridSpan w:val="2"/>
            <w:tcBorders>
              <w:right w:val="single" w:color="auto" w:sz="4" w:space="0"/>
            </w:tcBorders>
            <w:vAlign w:val="center"/>
          </w:tcPr>
          <w:p w14:paraId="5920DE11">
            <w:pPr>
              <w:spacing w:line="38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  <w:t>所配合文字报道的标题</w:t>
            </w:r>
          </w:p>
        </w:tc>
        <w:tc>
          <w:tcPr>
            <w:tcW w:w="7113" w:type="dxa"/>
            <w:gridSpan w:val="8"/>
            <w:tcBorders>
              <w:right w:val="single" w:color="auto" w:sz="4" w:space="0"/>
            </w:tcBorders>
            <w:vAlign w:val="center"/>
          </w:tcPr>
          <w:p w14:paraId="23B71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4"/>
                <w:szCs w:val="24"/>
              </w:rPr>
              <w:t>乘客跨车厢同劳模合影，直呼“好帅”！地铁专列秒变追星现场</w:t>
            </w:r>
          </w:p>
        </w:tc>
      </w:tr>
      <w:tr w14:paraId="13E37A82">
        <w:trPr>
          <w:cantSplit/>
          <w:trHeight w:val="2268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D7CE8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 xml:space="preserve">  ︵</w:t>
            </w:r>
          </w:p>
          <w:p w14:paraId="439D93B6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采作</w:t>
            </w:r>
          </w:p>
          <w:p w14:paraId="18095D7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编品</w:t>
            </w:r>
          </w:p>
          <w:p w14:paraId="135AF4F3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过简</w:t>
            </w:r>
          </w:p>
          <w:p w14:paraId="208C62DF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程介</w:t>
            </w:r>
          </w:p>
          <w:p w14:paraId="7B3D9E40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 xml:space="preserve">  ︶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9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561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2025年4月29日，在“五一”国际劳动节来临、中华全国总工会成立100周年之际，湖北省总工会联合武汉市总工会推出“五一”地铁专列主题宣传活动。多位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全国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劳动模范登上“时光列车・劳模号”，以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特殊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礼遇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致敬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全国劳模和先进工作者。</w:t>
            </w:r>
          </w:p>
          <w:p w14:paraId="58B32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firstLine="561" w:firstLineChars="200"/>
              <w:textAlignment w:val="auto"/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记者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登上这趟“劳模号”专列，近距离感受劳模风采。车厢内变身暖心“追星现场”，乘客们纷纷拿出手机，为劳模拍照、与劳模合影，大家笑着说要“沾沾正能量”。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记者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立刻按下快门，定格下这一幕动人的瞬间。</w:t>
            </w:r>
            <w:bookmarkEnd w:id="0"/>
          </w:p>
        </w:tc>
      </w:tr>
      <w:tr w14:paraId="4E9DEE43">
        <w:trPr>
          <w:cantSplit/>
          <w:trHeight w:val="2763" w:hRule="atLeast"/>
          <w:jc w:val="center"/>
        </w:trPr>
        <w:tc>
          <w:tcPr>
            <w:tcW w:w="19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89ED1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社</w:t>
            </w:r>
          </w:p>
          <w:p w14:paraId="0D4DAF8A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会</w:t>
            </w:r>
          </w:p>
          <w:p w14:paraId="211FFA69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效</w:t>
            </w:r>
          </w:p>
          <w:p w14:paraId="180E2E52"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b/>
                <w:bCs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8"/>
                <w:szCs w:val="28"/>
                <w:lang w:val="en-US" w:eastAsia="zh-CN"/>
              </w:rPr>
              <w:t>果</w:t>
            </w:r>
          </w:p>
        </w:tc>
        <w:tc>
          <w:tcPr>
            <w:tcW w:w="711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DABC2">
            <w:pPr>
              <w:spacing w:line="360" w:lineRule="exact"/>
              <w:ind w:firstLine="561" w:firstLineChars="200"/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作品经极目新闻客户端首发后，通过多平台矩阵传播</w:t>
            </w:r>
            <w:r>
              <w:rPr>
                <w:rFonts w:hint="eastAsia" w:ascii="宋体" w:hAnsi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效果明显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。极目微信推文快速突破10万+阅读量，极目视频号、抖音等平台短视频成为爆款，累计点击量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  <w:lang w:val="en-US" w:eastAsia="zh-CN"/>
              </w:rPr>
              <w:t>过</w:t>
            </w:r>
            <w:r>
              <w:rPr>
                <w:rFonts w:hint="eastAsia" w:ascii="宋体" w:hAnsi="宋体" w:eastAsia="宋体" w:cs="宋体"/>
                <w:b/>
                <w:bCs w:val="0"/>
                <w:color w:val="auto"/>
                <w:sz w:val="28"/>
                <w:szCs w:val="28"/>
              </w:rPr>
              <w:t>百万，评论区互动热烈。受众参与度高，现场乘客主动与劳模合影、拍照，网友纷纷留言致敬劳模，传递“向榜样学习”的正能量，形成“追劳模、学劳模”的良好舆论氛围，有效传承百年工运精神，弘扬劳动精神、劳模精神和工匠精神。</w:t>
            </w:r>
          </w:p>
        </w:tc>
      </w:tr>
      <w:tr w14:paraId="2DA03329">
        <w:trPr>
          <w:cantSplit/>
          <w:trHeight w:val="494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FC81E6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推荐单位盖章</w:t>
            </w:r>
          </w:p>
        </w:tc>
        <w:tc>
          <w:tcPr>
            <w:tcW w:w="43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50A37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报送单位盖章</w:t>
            </w:r>
          </w:p>
        </w:tc>
      </w:tr>
      <w:tr w14:paraId="2771706A">
        <w:trPr>
          <w:cantSplit/>
          <w:trHeight w:val="1276" w:hRule="atLeast"/>
          <w:jc w:val="center"/>
        </w:trPr>
        <w:tc>
          <w:tcPr>
            <w:tcW w:w="471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4FF3C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4323096B">
            <w:pPr>
              <w:spacing w:line="440" w:lineRule="exact"/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签名：</w:t>
            </w:r>
          </w:p>
          <w:p w14:paraId="7B594442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69972845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 月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日</w:t>
            </w:r>
          </w:p>
        </w:tc>
        <w:tc>
          <w:tcPr>
            <w:tcW w:w="439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4F689A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  <w:p w14:paraId="72B25ABA">
            <w:pPr>
              <w:spacing w:line="440" w:lineRule="exact"/>
              <w:ind w:firstLine="1401" w:firstLineChars="500"/>
              <w:jc w:val="both"/>
              <w:rPr>
                <w:rFonts w:ascii="宋体" w:hAnsi="宋体"/>
                <w:b/>
                <w:sz w:val="28"/>
                <w:szCs w:val="28"/>
              </w:rPr>
            </w:pPr>
          </w:p>
          <w:p w14:paraId="394011F8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（盖单位公章）</w:t>
            </w:r>
          </w:p>
          <w:p w14:paraId="6C7F650F">
            <w:pPr>
              <w:spacing w:line="440" w:lineRule="exact"/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202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年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月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日</w:t>
            </w:r>
          </w:p>
        </w:tc>
      </w:tr>
      <w:tr w14:paraId="0C378B3F">
        <w:trPr>
          <w:trHeight w:val="586" w:hRule="exact"/>
          <w:jc w:val="center"/>
        </w:trPr>
        <w:tc>
          <w:tcPr>
            <w:tcW w:w="1170" w:type="dxa"/>
            <w:vAlign w:val="center"/>
          </w:tcPr>
          <w:p w14:paraId="2DCB6A88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联系人</w:t>
            </w:r>
          </w:p>
        </w:tc>
        <w:tc>
          <w:tcPr>
            <w:tcW w:w="1843" w:type="dxa"/>
            <w:gridSpan w:val="2"/>
            <w:vAlign w:val="center"/>
          </w:tcPr>
          <w:p w14:paraId="2EBB949E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刘中灿</w:t>
            </w:r>
          </w:p>
        </w:tc>
        <w:tc>
          <w:tcPr>
            <w:tcW w:w="851" w:type="dxa"/>
            <w:vAlign w:val="center"/>
          </w:tcPr>
          <w:p w14:paraId="12E5DA53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手机</w:t>
            </w:r>
          </w:p>
        </w:tc>
        <w:tc>
          <w:tcPr>
            <w:tcW w:w="1984" w:type="dxa"/>
            <w:gridSpan w:val="3"/>
            <w:vAlign w:val="center"/>
          </w:tcPr>
          <w:p w14:paraId="27F3C2D7">
            <w:pPr>
              <w:jc w:val="center"/>
              <w:rPr>
                <w:rFonts w:hint="default" w:ascii="宋体" w:hAnsi="宋体" w:eastAsia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13006123196</w:t>
            </w:r>
          </w:p>
        </w:tc>
        <w:tc>
          <w:tcPr>
            <w:tcW w:w="992" w:type="dxa"/>
            <w:gridSpan w:val="2"/>
            <w:vAlign w:val="center"/>
          </w:tcPr>
          <w:p w14:paraId="0240BBE7"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sz w:val="24"/>
                <w:szCs w:val="24"/>
              </w:rPr>
              <w:t>邮箱</w:t>
            </w:r>
          </w:p>
        </w:tc>
        <w:tc>
          <w:tcPr>
            <w:tcW w:w="2272" w:type="dxa"/>
            <w:vAlign w:val="center"/>
          </w:tcPr>
          <w:p w14:paraId="3AB1A009">
            <w:pPr>
              <w:jc w:val="center"/>
              <w:rPr>
                <w:rFonts w:hint="default" w:ascii="宋体" w:hAnsi="宋体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szCs w:val="24"/>
                <w:lang w:val="en-US" w:eastAsia="zh-CN"/>
              </w:rPr>
              <w:t>25273075@qq.com</w:t>
            </w:r>
          </w:p>
        </w:tc>
      </w:tr>
    </w:tbl>
    <w:p w14:paraId="533420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6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84C52"/>
    <w:rsid w:val="3D444CF0"/>
    <w:rsid w:val="53361E1F"/>
    <w:rsid w:val="562B4658"/>
    <w:rsid w:val="6EDE3C47"/>
    <w:rsid w:val="7696266A"/>
    <w:rsid w:val="DDFF7A79"/>
    <w:rsid w:val="F7BF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529</Words>
  <Characters>711</Characters>
  <Lines>0</Lines>
  <Paragraphs>0</Paragraphs>
  <TotalTime>16</TotalTime>
  <ScaleCrop>false</ScaleCrop>
  <LinksUpToDate>false</LinksUpToDate>
  <CharactersWithSpaces>759</CharactersWithSpaces>
  <Application>WPS Office_7.2.0.8943_F1E327BC-269C-435d-A152-05C5408002CA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2026-03-05T23:51:00Z</dcterms:created>
  <dc:creator>liuzc</dc:creator>
  <cp:lastModifiedBy>宋枕涛</cp:lastModifiedBy>
  <dcterms:modified xsi:type="dcterms:W3CDTF">2026-03-10T09:17:12Z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2052-7.2.0.8943</vt:lpwstr>
  </property>
  <property fmtid="{D5CDD505-2E9C-101B-9397-08002B2CF9AE}" pid="3" name="KSOTemplateDocerSaveRecord">
    <vt:lpwstr>eyJoZGlkIjoiN2M1OGFjMjBlMTA4MzY4N2Q1Nzc4MWZhYjYxM2FjMzIiLCJ1c2VySWQiOiIyMzk5ODU1MzgifQ==</vt:lpwstr>
  </property>
  <property fmtid="{D5CDD505-2E9C-101B-9397-08002B2CF9AE}" pid="4" name="ICV">
    <vt:lpwstr>AEE4624EFF7048EFA9E1150C3471D368_12</vt:lpwstr>
  </property>
</Properties>
</file>